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21C3" w:rsidRDefault="00D46A05" w:rsidP="00D46A05">
      <w:pPr>
        <w:rPr>
          <w:rFonts w:ascii="Arial Black" w:hAnsi="Arial Black"/>
          <w:b/>
          <w:sz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9EF252" wp14:editId="4AC31AAA">
                <wp:simplePos x="0" y="0"/>
                <wp:positionH relativeFrom="column">
                  <wp:posOffset>-546100</wp:posOffset>
                </wp:positionH>
                <wp:positionV relativeFrom="paragraph">
                  <wp:posOffset>-806450</wp:posOffset>
                </wp:positionV>
                <wp:extent cx="7327900" cy="8064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7900" cy="806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46A05" w:rsidRPr="00D46A05" w:rsidRDefault="00D46A05" w:rsidP="00D46A05">
                            <w:pPr>
                              <w:jc w:val="center"/>
                              <w:rPr>
                                <w:rFonts w:ascii="Arial Black" w:hAnsi="Arial Black"/>
                                <w:color w:val="000000" w:themeColor="text1"/>
                                <w:sz w:val="5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46A05">
                              <w:rPr>
                                <w:rFonts w:ascii="Arial Black" w:hAnsi="Arial Black"/>
                                <w:color w:val="000000" w:themeColor="text1"/>
                                <w:sz w:val="5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PROLEARNERS ACADEMY CALICUT</w:t>
                            </w:r>
                          </w:p>
                          <w:p w:rsidR="00D46A05" w:rsidRDefault="00D46A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9EF25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3pt;margin-top:-63.5pt;width:577pt;height:6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" filled="f" stroked="f">
                <v:fill o:detectmouseclick="t"/>
                <v:textbox>
                  <w:txbxContent>
                    <w:p w:rsidR="00D46A05" w:rsidRPr="00D46A05" w:rsidRDefault="00D46A05" w:rsidP="00D46A05">
                      <w:pPr>
                        <w:jc w:val="center"/>
                        <w:rPr>
                          <w:rFonts w:ascii="Arial Black" w:hAnsi="Arial Black"/>
                          <w:color w:val="000000" w:themeColor="text1"/>
                          <w:sz w:val="5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46A05">
                        <w:rPr>
                          <w:rFonts w:ascii="Arial Black" w:hAnsi="Arial Black"/>
                          <w:color w:val="000000" w:themeColor="text1"/>
                          <w:sz w:val="5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PROLEARNERS ACADEMY CALICUT</w:t>
                      </w:r>
                    </w:p>
                    <w:p w:rsidR="00D46A05" w:rsidRDefault="00D46A05"/>
                  </w:txbxContent>
                </v:textbox>
              </v:shape>
            </w:pict>
          </mc:Fallback>
        </mc:AlternateContent>
      </w:r>
      <w:r w:rsidRPr="00D46A05">
        <w:rPr>
          <w:rStyle w:val="whitespace-normal"/>
          <w:rFonts w:ascii="Arial Black" w:hAnsi="Arial Black"/>
          <w:b/>
          <w:sz w:val="28"/>
          <w:u w:val="single"/>
        </w:rPr>
        <w:t>Diploma in Fire Safety</w:t>
      </w:r>
      <w:r w:rsidRPr="00D46A05">
        <w:rPr>
          <w:rFonts w:ascii="Arial Black" w:hAnsi="Arial Black"/>
          <w:b/>
          <w:sz w:val="28"/>
          <w:u w:val="single"/>
        </w:rPr>
        <w:t xml:space="preserve"> – Detailed Module-wise Syllabus</w:t>
      </w:r>
    </w:p>
    <w:p w:rsid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</w:p>
    <w:p w:rsidR="00D46A05" w:rsidRP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  <w:r w:rsidRPr="00D46A05"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  <w:t>Module 1: Fundamentals of Fire Science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This module introduces the basic concepts of fire, its nature, and behavior in different conditions.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To understand the basic principles of fire, its causes, and behavior.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Contents:</w:t>
      </w:r>
    </w:p>
    <w:p w:rsidR="00D46A05" w:rsidRPr="00D46A05" w:rsidRDefault="00D46A05" w:rsidP="00D4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Definition and chemistry of fire </w:t>
      </w:r>
    </w:p>
    <w:p w:rsidR="00D46A05" w:rsidRPr="00D46A05" w:rsidRDefault="00D46A05" w:rsidP="00D4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triangle and fire tetrahedron </w:t>
      </w:r>
    </w:p>
    <w:p w:rsidR="00D46A05" w:rsidRPr="00D46A05" w:rsidRDefault="00D46A05" w:rsidP="00D4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Classes of fire (A, B, C, D, K) </w:t>
      </w:r>
    </w:p>
    <w:p w:rsidR="00D46A05" w:rsidRPr="00D46A05" w:rsidRDefault="00D46A05" w:rsidP="00D4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Sources and causes of fire </w:t>
      </w:r>
    </w:p>
    <w:p w:rsidR="00D46A05" w:rsidRPr="00D46A05" w:rsidRDefault="00D46A05" w:rsidP="00D4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spread mechanisms (conduction, convection, radiation) </w:t>
      </w:r>
    </w:p>
    <w:p w:rsidR="00D46A05" w:rsidRPr="00D46A05" w:rsidRDefault="00D46A05" w:rsidP="00D4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Heat transfer principles </w:t>
      </w:r>
    </w:p>
    <w:p w:rsidR="00D46A05" w:rsidRPr="00D46A05" w:rsidRDefault="00D46A05" w:rsidP="00D4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load and fire resistance </w:t>
      </w:r>
    </w:p>
    <w:p w:rsidR="00D46A05" w:rsidRPr="00D46A05" w:rsidRDefault="00D46A05" w:rsidP="00D46A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Combustion process and ignition temperature 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Outcome: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Learners will understand fire behavior and identify causes of fire hazards.</w:t>
      </w:r>
    </w:p>
    <w:p w:rsidR="00D46A05" w:rsidRP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D46A05" w:rsidRP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  <w:r w:rsidRPr="00D46A05"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  <w:t>Module 2: Fire Prevention &amp; Protection Systems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This module focuses on methods and systems used to prevent fire incidents and minimize damage.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To provide knowledge of systems used to prevent and control fire.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Contents:</w:t>
      </w:r>
    </w:p>
    <w:p w:rsidR="00D46A05" w:rsidRPr="00D46A05" w:rsidRDefault="00D46A05" w:rsidP="00D46A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Principles of fire prevention </w:t>
      </w:r>
    </w:p>
    <w:p w:rsidR="00D46A05" w:rsidRPr="00D46A05" w:rsidRDefault="00D46A05" w:rsidP="00D46A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risk assessment techniques </w:t>
      </w:r>
    </w:p>
    <w:p w:rsidR="00D46A05" w:rsidRPr="00D46A05" w:rsidRDefault="00D46A05" w:rsidP="00D46A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Passive fire protection (fire-resistant materials, compartmentation) </w:t>
      </w:r>
    </w:p>
    <w:p w:rsidR="00D46A05" w:rsidRPr="00D46A05" w:rsidRDefault="00D46A05" w:rsidP="00D46A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Active fire protection systems: </w:t>
      </w:r>
    </w:p>
    <w:p w:rsidR="00D46A05" w:rsidRPr="00D46A05" w:rsidRDefault="00D46A05" w:rsidP="00D46A0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extinguishers (types, selection, maintenance) </w:t>
      </w:r>
    </w:p>
    <w:p w:rsidR="00D46A05" w:rsidRPr="00D46A05" w:rsidRDefault="00D46A05" w:rsidP="00D46A0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Fire hydrant systems </w:t>
      </w:r>
    </w:p>
    <w:p w:rsidR="00D46A05" w:rsidRPr="00D46A05" w:rsidRDefault="00D46A05" w:rsidP="00D46A0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Automatic sprinkler systems </w:t>
      </w:r>
    </w:p>
    <w:p w:rsidR="00D46A05" w:rsidRPr="00D46A05" w:rsidRDefault="00D46A05" w:rsidP="00D46A0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alarm and detection systems </w:t>
      </w:r>
    </w:p>
    <w:p w:rsidR="00D46A05" w:rsidRPr="00D46A05" w:rsidRDefault="00D46A05" w:rsidP="00D46A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Inspection, testing, and maintenance of fire systems </w:t>
      </w:r>
    </w:p>
    <w:p w:rsidR="00D46A05" w:rsidRPr="00D46A05" w:rsidRDefault="00D46A05" w:rsidP="00D46A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safety planning in buildings 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Outcome: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Learners will be able to design and maintain fire protection systems.</w:t>
      </w:r>
    </w:p>
    <w:p w:rsidR="00D46A05" w:rsidRP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D46A05" w:rsidRP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  <w:bookmarkStart w:id="0" w:name="_GoBack"/>
      <w:bookmarkEnd w:id="0"/>
      <w:r w:rsidRPr="00D46A05"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  <w:t>Module 3: Firefighting Techniques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This module provides practical knowledge and skills required to control and extinguish fires safely.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To train learners in practical firefighting methods and equipment usage.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Contents:</w:t>
      </w:r>
    </w:p>
    <w:p w:rsidR="00D46A05" w:rsidRPr="00D46A05" w:rsidRDefault="00D46A05" w:rsidP="00D46A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Principles of firefighting </w:t>
      </w:r>
    </w:p>
    <w:p w:rsidR="00D46A05" w:rsidRPr="00D46A05" w:rsidRDefault="00D46A05" w:rsidP="00D46A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Use of portable fire extinguishers </w:t>
      </w:r>
    </w:p>
    <w:p w:rsidR="00D46A05" w:rsidRPr="00D46A05" w:rsidRDefault="00D46A05" w:rsidP="00D46A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Hose handling and hydrant operations </w:t>
      </w:r>
    </w:p>
    <w:p w:rsidR="00D46A05" w:rsidRPr="00D46A05" w:rsidRDefault="00D46A05" w:rsidP="00D46A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Foam, CO₂, dry chemical powder systems </w:t>
      </w:r>
    </w:p>
    <w:p w:rsidR="00D46A05" w:rsidRPr="00D46A05" w:rsidRDefault="00D46A05" w:rsidP="00D46A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Firefighting strategies for different fire classes </w:t>
      </w:r>
    </w:p>
    <w:p w:rsidR="00D46A05" w:rsidRPr="00D46A05" w:rsidRDefault="00D46A05" w:rsidP="00D46A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Rescue techniques during fire incidents </w:t>
      </w:r>
    </w:p>
    <w:p w:rsidR="00D46A05" w:rsidRPr="00D46A05" w:rsidRDefault="00D46A05" w:rsidP="00D46A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Breathing apparatus (BA set) usage </w:t>
      </w:r>
    </w:p>
    <w:p w:rsidR="00D46A05" w:rsidRPr="00D46A05" w:rsidRDefault="00D46A05" w:rsidP="00D46A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Personal protective equipment (PPE) for firefighters 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Outcome: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Learners will be able to safely and effectively fight fires using appropriate methods.</w:t>
      </w:r>
    </w:p>
    <w:p w:rsid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</w:p>
    <w:p w:rsidR="00D46A05" w:rsidRP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  <w:r w:rsidRPr="00D46A05"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  <w:lastRenderedPageBreak/>
        <w:t>Module 4: Fire Safety Engineering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This module explains how fire safety is integrated into building and industrial design.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To understand fire safety design and engineering controls in buildings and industries.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Contents:</w:t>
      </w:r>
    </w:p>
    <w:p w:rsidR="00D46A05" w:rsidRPr="00D46A05" w:rsidRDefault="00D46A05" w:rsidP="00D46A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safety design principles </w:t>
      </w:r>
    </w:p>
    <w:p w:rsidR="00D46A05" w:rsidRPr="00D46A05" w:rsidRDefault="00D46A05" w:rsidP="00D46A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Building fire safety requirements </w:t>
      </w:r>
    </w:p>
    <w:p w:rsidR="00D46A05" w:rsidRPr="00D46A05" w:rsidRDefault="00D46A05" w:rsidP="00D46A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Means of escape and emergency exits </w:t>
      </w:r>
    </w:p>
    <w:p w:rsidR="00D46A05" w:rsidRPr="00D46A05" w:rsidRDefault="00D46A05" w:rsidP="00D46A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load calculation basics </w:t>
      </w:r>
    </w:p>
    <w:p w:rsidR="00D46A05" w:rsidRPr="00D46A05" w:rsidRDefault="00D46A05" w:rsidP="00D46A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Smoke control and ventilation systems </w:t>
      </w:r>
    </w:p>
    <w:p w:rsidR="00D46A05" w:rsidRPr="00D46A05" w:rsidRDefault="00D46A05" w:rsidP="00D46A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detection system design </w:t>
      </w:r>
    </w:p>
    <w:p w:rsidR="00D46A05" w:rsidRPr="00D46A05" w:rsidRDefault="00D46A05" w:rsidP="00D46A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protection system layout and planning </w:t>
      </w:r>
    </w:p>
    <w:p w:rsidR="00D46A05" w:rsidRPr="00D46A05" w:rsidRDefault="00D46A05" w:rsidP="00D46A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National and international fire codes (basic overview) 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Outcome: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Learners will understand fire safety design and engineering applications.</w:t>
      </w:r>
    </w:p>
    <w:p w:rsidR="00D46A05" w:rsidRP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D46A05" w:rsidRP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  <w:r w:rsidRPr="00D46A05"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  <w:t>Module 5: Emergency Planning &amp; Disaster Management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This module prepares learners to respond effectively during fire emergencies and disasters.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To prepare learners for handling fire emergencies and disasters.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Contents:</w:t>
      </w:r>
    </w:p>
    <w:p w:rsidR="00D46A05" w:rsidRPr="00D46A05" w:rsidRDefault="00D46A05" w:rsidP="00D46A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Emergency response planning (ERP) </w:t>
      </w:r>
    </w:p>
    <w:p w:rsidR="00D46A05" w:rsidRPr="00D46A05" w:rsidRDefault="00D46A05" w:rsidP="00D46A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Evacuation procedures and drills </w:t>
      </w:r>
    </w:p>
    <w:p w:rsidR="00D46A05" w:rsidRPr="00D46A05" w:rsidRDefault="00D46A05" w:rsidP="00D46A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Assembly points and emergency coordination </w:t>
      </w:r>
    </w:p>
    <w:p w:rsidR="00D46A05" w:rsidRPr="00D46A05" w:rsidRDefault="00D46A05" w:rsidP="00D46A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Incident command system (ICS) </w:t>
      </w:r>
    </w:p>
    <w:p w:rsidR="00D46A05" w:rsidRPr="00D46A05" w:rsidRDefault="00D46A05" w:rsidP="00D46A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Disaster management (fire, explosion, industrial accidents) </w:t>
      </w:r>
    </w:p>
    <w:p w:rsidR="00D46A05" w:rsidRPr="00D46A05" w:rsidRDefault="00D46A05" w:rsidP="00D46A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Crisis communication </w:t>
      </w:r>
    </w:p>
    <w:p w:rsidR="00D46A05" w:rsidRPr="00D46A05" w:rsidRDefault="00D46A05" w:rsidP="00D46A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First aid basics and casualty handling 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Outcome: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 xml:space="preserve">Learners will be able to manage fire emergencies and coordinate evacuation effectively. 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pict>
          <v:rect id="_x0000_i1059" style="width:0;height:1.5pt" o:hralign="center" o:hrstd="t" o:hr="t" fillcolor="#a0a0a0" stroked="f"/>
        </w:pict>
      </w:r>
    </w:p>
    <w:p w:rsidR="00D46A05" w:rsidRP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  <w:r w:rsidRPr="00D46A05"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  <w:lastRenderedPageBreak/>
        <w:t>Module 6: Industrial Fire Safety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This module focuses on fire risks and safety measures specific to industrial environments.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To address fire risks specific to industrial environments.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Contents:</w:t>
      </w:r>
    </w:p>
    <w:p w:rsidR="00D46A05" w:rsidRPr="00D46A05" w:rsidRDefault="00D46A05" w:rsidP="00D46A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hazards in industries (oil &amp; gas, chemical, manufacturing) </w:t>
      </w:r>
    </w:p>
    <w:p w:rsidR="00D46A05" w:rsidRPr="00D46A05" w:rsidRDefault="00D46A05" w:rsidP="00D46A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Storage and handling of flammable materials </w:t>
      </w:r>
    </w:p>
    <w:p w:rsidR="00D46A05" w:rsidRPr="00D46A05" w:rsidRDefault="00D46A05" w:rsidP="00D46A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Electrical fire hazards and prevention </w:t>
      </w:r>
    </w:p>
    <w:p w:rsidR="00D46A05" w:rsidRPr="00D46A05" w:rsidRDefault="00D46A05" w:rsidP="00D46A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Static electricity and fire risks </w:t>
      </w:r>
    </w:p>
    <w:p w:rsidR="00D46A05" w:rsidRPr="00D46A05" w:rsidRDefault="00D46A05" w:rsidP="00D46A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Explosion hazards and control </w:t>
      </w:r>
    </w:p>
    <w:p w:rsidR="00D46A05" w:rsidRPr="00D46A05" w:rsidRDefault="00D46A05" w:rsidP="00D46A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Confined space fire risks </w:t>
      </w:r>
    </w:p>
    <w:p w:rsidR="00D46A05" w:rsidRPr="00D46A05" w:rsidRDefault="00D46A05" w:rsidP="00D46A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Permit to Work (PTW) system in fire safety 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Outcome: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Learners will be able to identify and control fire hazards in industrial settings.</w:t>
      </w:r>
    </w:p>
    <w:p w:rsidR="00D46A05" w:rsidRP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D46A05" w:rsidRP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  <w:r w:rsidRPr="00D46A05"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  <w:t>Module 7: Fire Safety Laws &amp; Regulations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This module provides an understanding of legal requirements and compliance in fire safety.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To provide knowledge of legal requirements related to fire safety.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Contents:</w:t>
      </w:r>
    </w:p>
    <w:p w:rsidR="00D46A05" w:rsidRPr="00D46A05" w:rsidRDefault="00D46A05" w:rsidP="00D46A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Overview of fire safety legislation </w:t>
      </w:r>
    </w:p>
    <w:p w:rsidR="00D46A05" w:rsidRPr="00D46A05" w:rsidRDefault="00D46A05" w:rsidP="00D46A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National Building Code (NBC) – fire safety provisions </w:t>
      </w:r>
    </w:p>
    <w:p w:rsidR="00D46A05" w:rsidRPr="00D46A05" w:rsidRDefault="00D46A05" w:rsidP="00D46A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department rules and approvals </w:t>
      </w:r>
    </w:p>
    <w:p w:rsidR="00D46A05" w:rsidRPr="00D46A05" w:rsidRDefault="00D46A05" w:rsidP="00D46A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Roles and responsibilities of employer and building owner </w:t>
      </w:r>
    </w:p>
    <w:p w:rsidR="00D46A05" w:rsidRPr="00D46A05" w:rsidRDefault="00D46A05" w:rsidP="00D46A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safety audit and compliance </w:t>
      </w:r>
    </w:p>
    <w:p w:rsidR="00D46A05" w:rsidRPr="00D46A05" w:rsidRDefault="00D46A05" w:rsidP="00D46A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Documentation and reporting procedures </w:t>
      </w:r>
    </w:p>
    <w:p w:rsid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Outcome: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 xml:space="preserve">Learners will understand legal compliance and regulatory requirements. 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pict>
          <v:rect id="_x0000_i1057" style="width:462.85pt;height:.05pt" o:hrpct="989" o:hralign="center" o:hrstd="t" o:hr="t" fillcolor="#a0a0a0" stroked="f"/>
        </w:pict>
      </w:r>
    </w:p>
    <w:p w:rsidR="00D46A05" w:rsidRDefault="00D46A05" w:rsidP="00D46A05">
      <w:pPr>
        <w:spacing w:before="100" w:beforeAutospacing="1" w:after="100" w:afterAutospacing="1" w:line="240" w:lineRule="auto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  <w:lastRenderedPageBreak/>
        <w:t>Module 8: Occupational Health &amp; Safety in Fire Services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This module highlights the health and safety aspects of firefighting personnel.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To ensure safety and health of personnel involved in firefighting.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Contents:</w:t>
      </w:r>
    </w:p>
    <w:p w:rsidR="00D46A05" w:rsidRPr="00D46A05" w:rsidRDefault="00D46A05" w:rsidP="00D46A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Hazards faced by firefighters </w:t>
      </w:r>
    </w:p>
    <w:p w:rsidR="00D46A05" w:rsidRPr="00D46A05" w:rsidRDefault="00D46A05" w:rsidP="00D46A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Heat stress and fatigue management </w:t>
      </w:r>
    </w:p>
    <w:p w:rsidR="00D46A05" w:rsidRPr="00D46A05" w:rsidRDefault="00D46A05" w:rsidP="00D46A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Toxic smoke and gas exposure </w:t>
      </w:r>
    </w:p>
    <w:p w:rsidR="00D46A05" w:rsidRPr="00D46A05" w:rsidRDefault="00D46A05" w:rsidP="00D46A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Use of PPE and safety gear </w:t>
      </w:r>
    </w:p>
    <w:p w:rsidR="00D46A05" w:rsidRPr="00D46A05" w:rsidRDefault="00D46A05" w:rsidP="00D46A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Safe work practices during firefighting </w:t>
      </w:r>
    </w:p>
    <w:p w:rsidR="00D46A05" w:rsidRPr="00D46A05" w:rsidRDefault="00D46A05" w:rsidP="00D46A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Health monitoring and fitness 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Outcome: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Learners will be able to protect themselves and others during firefighting operations.</w:t>
      </w:r>
    </w:p>
    <w:p w:rsidR="00D46A05" w:rsidRPr="00D46A05" w:rsidRDefault="00D46A05" w:rsidP="00D46A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D46A05" w:rsidRPr="00D46A05" w:rsidRDefault="00D46A05" w:rsidP="00D46A05">
      <w:pPr>
        <w:spacing w:before="100" w:beforeAutospacing="1" w:after="100" w:afterAutospacing="1" w:line="240" w:lineRule="auto"/>
        <w:outlineLvl w:val="1"/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</w:pPr>
      <w:r w:rsidRPr="00D46A05">
        <w:rPr>
          <w:rFonts w:ascii="Arial Black" w:eastAsia="Times New Roman" w:hAnsi="Arial Black" w:cs="Times New Roman"/>
          <w:b/>
          <w:bCs/>
          <w:sz w:val="28"/>
          <w:szCs w:val="36"/>
          <w:u w:val="single"/>
        </w:rPr>
        <w:t>Module 9: Practical Training / Project Work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This module provides hands-on experience and practical exposure to real-life fire safety scenarios.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Objective: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To provide hands-on training and real-world application.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Contents:</w:t>
      </w:r>
    </w:p>
    <w:p w:rsidR="00D46A05" w:rsidRPr="00D46A05" w:rsidRDefault="00D46A05" w:rsidP="00D46A0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Fire drill practice </w:t>
      </w:r>
    </w:p>
    <w:p w:rsidR="00D46A05" w:rsidRPr="00D46A05" w:rsidRDefault="00D46A05" w:rsidP="00D46A0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Operation of firefighting equipment </w:t>
      </w:r>
    </w:p>
    <w:p w:rsidR="00D46A05" w:rsidRPr="00D46A05" w:rsidRDefault="00D46A05" w:rsidP="00D46A0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Site inspection and fire risk assessment </w:t>
      </w:r>
    </w:p>
    <w:p w:rsidR="00D46A05" w:rsidRPr="00D46A05" w:rsidRDefault="00D46A05" w:rsidP="00D46A0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Preparation of fire safety reports </w:t>
      </w:r>
    </w:p>
    <w:p w:rsidR="00D46A05" w:rsidRPr="00D46A05" w:rsidRDefault="00D46A05" w:rsidP="00D46A0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Case studies of fire incidents </w:t>
      </w:r>
    </w:p>
    <w:p w:rsidR="00D46A05" w:rsidRPr="00D46A05" w:rsidRDefault="00D46A05" w:rsidP="00D46A0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sz w:val="24"/>
          <w:szCs w:val="24"/>
        </w:rPr>
        <w:t xml:space="preserve">Viva and practical assessment </w:t>
      </w:r>
    </w:p>
    <w:p w:rsid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46A05">
        <w:rPr>
          <w:rFonts w:ascii="Times New Roman" w:eastAsia="Times New Roman" w:hAnsi="Times New Roman" w:cs="Times New Roman"/>
          <w:b/>
          <w:bCs/>
          <w:sz w:val="24"/>
          <w:szCs w:val="24"/>
        </w:rPr>
        <w:t>Learning Outcome:</w:t>
      </w:r>
      <w:r w:rsidRPr="00D46A05">
        <w:rPr>
          <w:rFonts w:ascii="Times New Roman" w:eastAsia="Times New Roman" w:hAnsi="Times New Roman" w:cs="Times New Roman"/>
          <w:sz w:val="24"/>
          <w:szCs w:val="24"/>
        </w:rPr>
        <w:br/>
        <w:t>Learners will gain practical skills and confidence in fire safety operations.</w:t>
      </w:r>
    </w:p>
    <w:p w:rsidR="00D46A05" w:rsidRPr="00D46A05" w:rsidRDefault="00D46A05" w:rsidP="00D46A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*********************************END****************************************</w:t>
      </w:r>
    </w:p>
    <w:sectPr w:rsidR="00D46A05" w:rsidRPr="00D46A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971E9"/>
    <w:multiLevelType w:val="multilevel"/>
    <w:tmpl w:val="882C8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7C048D"/>
    <w:multiLevelType w:val="multilevel"/>
    <w:tmpl w:val="8322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082B6B"/>
    <w:multiLevelType w:val="multilevel"/>
    <w:tmpl w:val="A560F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3357EA"/>
    <w:multiLevelType w:val="multilevel"/>
    <w:tmpl w:val="E8627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EF1AFD"/>
    <w:multiLevelType w:val="multilevel"/>
    <w:tmpl w:val="FEEAE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FE3A93"/>
    <w:multiLevelType w:val="multilevel"/>
    <w:tmpl w:val="D2349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45641D"/>
    <w:multiLevelType w:val="multilevel"/>
    <w:tmpl w:val="02DAC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8F46AD"/>
    <w:multiLevelType w:val="multilevel"/>
    <w:tmpl w:val="3886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DE4BC9"/>
    <w:multiLevelType w:val="multilevel"/>
    <w:tmpl w:val="4A74C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6C3868"/>
    <w:multiLevelType w:val="multilevel"/>
    <w:tmpl w:val="628C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D267FA"/>
    <w:multiLevelType w:val="multilevel"/>
    <w:tmpl w:val="5336A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3"/>
  </w:num>
  <w:num w:numId="4">
    <w:abstractNumId w:val="2"/>
  </w:num>
  <w:num w:numId="5">
    <w:abstractNumId w:val="7"/>
  </w:num>
  <w:num w:numId="6">
    <w:abstractNumId w:val="4"/>
  </w:num>
  <w:num w:numId="7">
    <w:abstractNumId w:val="6"/>
  </w:num>
  <w:num w:numId="8">
    <w:abstractNumId w:val="0"/>
  </w:num>
  <w:num w:numId="9">
    <w:abstractNumId w:val="9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A05"/>
    <w:rsid w:val="000F21C3"/>
    <w:rsid w:val="00D4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7846E"/>
  <w15:chartTrackingRefBased/>
  <w15:docId w15:val="{CBF96033-FA3A-4E1C-960E-CAA35E5AC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46A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hitespace-normal">
    <w:name w:val="whitespace-normal"/>
    <w:basedOn w:val="DefaultParagraphFont"/>
    <w:rsid w:val="00D46A05"/>
  </w:style>
  <w:style w:type="character" w:customStyle="1" w:styleId="Heading2Char">
    <w:name w:val="Heading 2 Char"/>
    <w:basedOn w:val="DefaultParagraphFont"/>
    <w:link w:val="Heading2"/>
    <w:uiPriority w:val="9"/>
    <w:rsid w:val="00D46A0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D46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6A05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46A0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46A05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46A0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46A05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36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87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06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53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0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834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535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003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676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74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44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30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582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859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8551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3169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221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863</Words>
  <Characters>4920</Characters>
  <Application>Microsoft Office Word</Application>
  <DocSecurity>0</DocSecurity>
  <Lines>41</Lines>
  <Paragraphs>11</Paragraphs>
  <ScaleCrop>false</ScaleCrop>
  <Company/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1</cp:revision>
  <dcterms:created xsi:type="dcterms:W3CDTF">2026-03-25T08:52:00Z</dcterms:created>
  <dcterms:modified xsi:type="dcterms:W3CDTF">2026-03-25T09:04:00Z</dcterms:modified>
</cp:coreProperties>
</file>